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1053941" w:rsidR="00D3033E" w:rsidRPr="0085698C" w:rsidRDefault="0079032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79032E">
              <w:rPr>
                <w:rFonts w:ascii="Arial" w:eastAsiaTheme="majorEastAsia" w:hAnsi="Arial" w:cs="Arial"/>
                <w:sz w:val="22"/>
                <w:szCs w:val="22"/>
              </w:rPr>
              <w:t>Carry out Cost Determination and Control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7652EC8" w14:textId="77777777" w:rsidR="00D3033E" w:rsidRDefault="00E45CC6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Enlist the steps of cost calculation of industrial products.</w:t>
            </w:r>
          </w:p>
          <w:p w14:paraId="7B148A98" w14:textId="0FC087E6" w:rsidR="00460B3A" w:rsidRPr="0085698C" w:rsidRDefault="00460B3A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paraphrase Cost Control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BC8160B" w14:textId="4134AF46" w:rsidR="00460B3A" w:rsidRPr="00460B3A" w:rsidRDefault="00460B3A" w:rsidP="00460B3A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0B3A">
              <w:rPr>
                <w:rFonts w:ascii="Arial" w:hAnsi="Arial" w:cs="Arial"/>
                <w:b/>
                <w:sz w:val="22"/>
                <w:szCs w:val="22"/>
              </w:rPr>
              <w:t>Enlist the steps of cost calculation of industrial products.</w:t>
            </w:r>
          </w:p>
          <w:p w14:paraId="251A863A" w14:textId="43BB841D" w:rsidR="00D3033E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Procure data from Production Planning Department</w:t>
            </w:r>
          </w:p>
          <w:p w14:paraId="6CFE5EA8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Material Cost</w:t>
            </w:r>
          </w:p>
          <w:p w14:paraId="291B6A55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Standard Time</w:t>
            </w:r>
          </w:p>
          <w:p w14:paraId="3CC77469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Labour Cost</w:t>
            </w:r>
          </w:p>
          <w:p w14:paraId="7C81A47D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Prime Cost</w:t>
            </w:r>
          </w:p>
          <w:p w14:paraId="3E82C2CA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Factory Overheads</w:t>
            </w:r>
          </w:p>
          <w:p w14:paraId="04E93A6D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Administrative overheads</w:t>
            </w:r>
          </w:p>
          <w:p w14:paraId="32060E98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Packaging and delivery charges</w:t>
            </w:r>
          </w:p>
          <w:p w14:paraId="25DCBE98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Determine Total cost</w:t>
            </w:r>
          </w:p>
          <w:p w14:paraId="3C3E63A4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Determine Sale Price</w:t>
            </w:r>
          </w:p>
          <w:p w14:paraId="5D5E8815" w14:textId="77777777" w:rsidR="00E45CC6" w:rsidRPr="00E45CC6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Discount Allowed</w:t>
            </w:r>
          </w:p>
          <w:p w14:paraId="4E565CBB" w14:textId="4CE2E92E" w:rsidR="00E45CC6" w:rsidRPr="00460B3A" w:rsidRDefault="00E45CC6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Decide Delivery Time</w:t>
            </w:r>
          </w:p>
          <w:p w14:paraId="381869B2" w14:textId="6E4DF9BA" w:rsidR="00460B3A" w:rsidRPr="00460B3A" w:rsidRDefault="00460B3A" w:rsidP="00460B3A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0B3A">
              <w:rPr>
                <w:rFonts w:ascii="Arial" w:eastAsiaTheme="minorHAnsi" w:hAnsi="Arial"/>
                <w:b/>
                <w:bCs/>
                <w:sz w:val="22"/>
                <w:szCs w:val="22"/>
              </w:rPr>
              <w:t>paraphrase Cost Control</w:t>
            </w:r>
          </w:p>
          <w:p w14:paraId="77FDDDAD" w14:textId="6E016E78" w:rsidR="00460B3A" w:rsidRPr="00460B3A" w:rsidRDefault="00460B3A" w:rsidP="00460B3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the external factors like market supply and demand competition etc.</w:t>
            </w:r>
          </w:p>
          <w:p w14:paraId="5CA318DE" w14:textId="246BAEAC" w:rsidR="00460B3A" w:rsidRPr="00E45CC6" w:rsidRDefault="00460B3A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Interpret </w:t>
            </w:r>
            <w:r w:rsidRPr="00604CF0">
              <w:rPr>
                <w:rFonts w:ascii="Arial" w:hAnsi="Arial"/>
                <w:sz w:val="22"/>
                <w:szCs w:val="22"/>
                <w:lang w:val="en-AU"/>
              </w:rPr>
              <w:t>that Cost is internal to the organisation</w:t>
            </w:r>
          </w:p>
          <w:p w14:paraId="33E3A8D0" w14:textId="20789E1C" w:rsidR="00E45CC6" w:rsidRPr="00206480" w:rsidRDefault="00E45CC6" w:rsidP="00E45CC6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3207C65D" w:rsidR="006B179A" w:rsidRPr="001E38C0" w:rsidRDefault="0079032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9032E">
              <w:rPr>
                <w:rFonts w:ascii="Arial" w:eastAsiaTheme="majorEastAsia" w:hAnsi="Arial" w:cs="Arial"/>
                <w:sz w:val="22"/>
                <w:szCs w:val="22"/>
              </w:rPr>
              <w:t>Carry out Cost Determination and Control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25195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5195C" w:rsidRPr="00206480" w14:paraId="0DF21911" w14:textId="77777777" w:rsidTr="0025195C">
        <w:trPr>
          <w:trHeight w:val="398"/>
        </w:trPr>
        <w:tc>
          <w:tcPr>
            <w:tcW w:w="6917" w:type="dxa"/>
          </w:tcPr>
          <w:p w14:paraId="7CADB1FE" w14:textId="6E1758A8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Procure data from Production Planning Department</w:t>
            </w:r>
          </w:p>
        </w:tc>
        <w:tc>
          <w:tcPr>
            <w:tcW w:w="1079" w:type="dxa"/>
            <w:vAlign w:val="center"/>
          </w:tcPr>
          <w:p w14:paraId="2E925C6E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7CE93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64852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79B709E7" w14:textId="77777777" w:rsidTr="0025195C">
        <w:trPr>
          <w:trHeight w:val="398"/>
        </w:trPr>
        <w:tc>
          <w:tcPr>
            <w:tcW w:w="6917" w:type="dxa"/>
          </w:tcPr>
          <w:p w14:paraId="1BB8660A" w14:textId="10B10B9C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Material Cost</w:t>
            </w:r>
          </w:p>
        </w:tc>
        <w:tc>
          <w:tcPr>
            <w:tcW w:w="1079" w:type="dxa"/>
            <w:vAlign w:val="center"/>
          </w:tcPr>
          <w:p w14:paraId="0C2F3E57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CEC08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2F35A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092CA81B" w14:textId="77777777" w:rsidTr="0025195C">
        <w:trPr>
          <w:trHeight w:val="398"/>
        </w:trPr>
        <w:tc>
          <w:tcPr>
            <w:tcW w:w="6917" w:type="dxa"/>
          </w:tcPr>
          <w:p w14:paraId="7E03C9A4" w14:textId="73172CC5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Standard Time</w:t>
            </w:r>
          </w:p>
        </w:tc>
        <w:tc>
          <w:tcPr>
            <w:tcW w:w="1079" w:type="dxa"/>
            <w:vAlign w:val="center"/>
          </w:tcPr>
          <w:p w14:paraId="725B99FA" w14:textId="77777777" w:rsidR="0025195C" w:rsidRPr="00206480" w:rsidRDefault="0025195C" w:rsidP="0025195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5B5B7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25195C" w:rsidRPr="00206480" w:rsidRDefault="0025195C" w:rsidP="0025195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8B95B9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03229087" w14:textId="77777777" w:rsidTr="0025195C">
        <w:trPr>
          <w:trHeight w:val="398"/>
        </w:trPr>
        <w:tc>
          <w:tcPr>
            <w:tcW w:w="6917" w:type="dxa"/>
          </w:tcPr>
          <w:p w14:paraId="1139C484" w14:textId="5B1D7E3F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Labour Cost</w:t>
            </w:r>
          </w:p>
        </w:tc>
        <w:tc>
          <w:tcPr>
            <w:tcW w:w="1079" w:type="dxa"/>
            <w:vAlign w:val="center"/>
          </w:tcPr>
          <w:p w14:paraId="7034B1F9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E5C2F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80E3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17DB878A" w14:textId="77777777" w:rsidTr="0025195C">
        <w:trPr>
          <w:trHeight w:val="398"/>
        </w:trPr>
        <w:tc>
          <w:tcPr>
            <w:tcW w:w="6917" w:type="dxa"/>
          </w:tcPr>
          <w:p w14:paraId="600F3FA4" w14:textId="15811A52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Prime Cost</w:t>
            </w:r>
          </w:p>
        </w:tc>
        <w:tc>
          <w:tcPr>
            <w:tcW w:w="1079" w:type="dxa"/>
            <w:vAlign w:val="center"/>
          </w:tcPr>
          <w:p w14:paraId="4409640D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255DA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521122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3788B784" w14:textId="77777777" w:rsidTr="0025195C">
        <w:trPr>
          <w:trHeight w:val="398"/>
        </w:trPr>
        <w:tc>
          <w:tcPr>
            <w:tcW w:w="6917" w:type="dxa"/>
          </w:tcPr>
          <w:p w14:paraId="5BEB773F" w14:textId="14DB70B1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Factory Overheads</w:t>
            </w:r>
          </w:p>
        </w:tc>
        <w:tc>
          <w:tcPr>
            <w:tcW w:w="1079" w:type="dxa"/>
            <w:vAlign w:val="center"/>
          </w:tcPr>
          <w:p w14:paraId="734A9BFA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F5A8B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22B95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7E16FCA6" w14:textId="77777777" w:rsidTr="0025195C">
        <w:trPr>
          <w:trHeight w:val="398"/>
        </w:trPr>
        <w:tc>
          <w:tcPr>
            <w:tcW w:w="6917" w:type="dxa"/>
          </w:tcPr>
          <w:p w14:paraId="12F51454" w14:textId="417EF2EB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Administrative overheads</w:t>
            </w:r>
          </w:p>
        </w:tc>
        <w:tc>
          <w:tcPr>
            <w:tcW w:w="1079" w:type="dxa"/>
            <w:vAlign w:val="center"/>
          </w:tcPr>
          <w:p w14:paraId="5F199808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831BB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623A6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441594D7" w14:textId="77777777" w:rsidTr="0025195C">
        <w:trPr>
          <w:trHeight w:val="398"/>
        </w:trPr>
        <w:tc>
          <w:tcPr>
            <w:tcW w:w="6917" w:type="dxa"/>
          </w:tcPr>
          <w:p w14:paraId="52E76CCE" w14:textId="3E39F930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Packaging and delivery charges</w:t>
            </w:r>
          </w:p>
        </w:tc>
        <w:tc>
          <w:tcPr>
            <w:tcW w:w="1079" w:type="dxa"/>
            <w:vAlign w:val="center"/>
          </w:tcPr>
          <w:p w14:paraId="13460876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B21A3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271451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33D0EF44" w14:textId="77777777" w:rsidTr="0025195C">
        <w:trPr>
          <w:trHeight w:val="398"/>
        </w:trPr>
        <w:tc>
          <w:tcPr>
            <w:tcW w:w="6917" w:type="dxa"/>
          </w:tcPr>
          <w:p w14:paraId="0AFBE084" w14:textId="51197BC8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Determine Total cost</w:t>
            </w:r>
          </w:p>
        </w:tc>
        <w:tc>
          <w:tcPr>
            <w:tcW w:w="1079" w:type="dxa"/>
            <w:vAlign w:val="center"/>
          </w:tcPr>
          <w:p w14:paraId="7BE0CFD0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6C52B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37B12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5195C" w:rsidRPr="00206480" w14:paraId="53A1DA46" w14:textId="77777777" w:rsidTr="0025195C">
        <w:trPr>
          <w:trHeight w:val="398"/>
        </w:trPr>
        <w:tc>
          <w:tcPr>
            <w:tcW w:w="6917" w:type="dxa"/>
          </w:tcPr>
          <w:p w14:paraId="37C4BB8C" w14:textId="59AE7D39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Determine Sale Price</w:t>
            </w:r>
          </w:p>
        </w:tc>
        <w:tc>
          <w:tcPr>
            <w:tcW w:w="1079" w:type="dxa"/>
            <w:vAlign w:val="center"/>
          </w:tcPr>
          <w:p w14:paraId="115BBDA2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786A62E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</w:tr>
      <w:tr w:rsidR="0025195C" w:rsidRPr="00206480" w14:paraId="4A08A6D2" w14:textId="77777777" w:rsidTr="0025195C">
        <w:trPr>
          <w:trHeight w:val="398"/>
        </w:trPr>
        <w:tc>
          <w:tcPr>
            <w:tcW w:w="6917" w:type="dxa"/>
          </w:tcPr>
          <w:p w14:paraId="4B38DF38" w14:textId="1606DE2F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Discount Allowed</w:t>
            </w:r>
          </w:p>
        </w:tc>
        <w:tc>
          <w:tcPr>
            <w:tcW w:w="1079" w:type="dxa"/>
            <w:vAlign w:val="center"/>
          </w:tcPr>
          <w:p w14:paraId="5FD8399D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2726D0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</w:tr>
      <w:tr w:rsidR="0025195C" w:rsidRPr="00206480" w14:paraId="62FA448D" w14:textId="77777777" w:rsidTr="0025195C">
        <w:trPr>
          <w:trHeight w:val="398"/>
        </w:trPr>
        <w:tc>
          <w:tcPr>
            <w:tcW w:w="6917" w:type="dxa"/>
          </w:tcPr>
          <w:p w14:paraId="7F22C63B" w14:textId="208668D3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Decide Delivery Time</w:t>
            </w:r>
          </w:p>
        </w:tc>
        <w:tc>
          <w:tcPr>
            <w:tcW w:w="1079" w:type="dxa"/>
            <w:vAlign w:val="center"/>
          </w:tcPr>
          <w:p w14:paraId="741BCE06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BBC17A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</w:tr>
      <w:tr w:rsidR="0025195C" w:rsidRPr="00206480" w14:paraId="73DDA54E" w14:textId="77777777" w:rsidTr="0025195C">
        <w:trPr>
          <w:trHeight w:val="398"/>
        </w:trPr>
        <w:tc>
          <w:tcPr>
            <w:tcW w:w="6917" w:type="dxa"/>
          </w:tcPr>
          <w:p w14:paraId="4CE7F0BD" w14:textId="5F701F85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Interpret the external factors like market supply and demand competition etc.</w:t>
            </w:r>
          </w:p>
        </w:tc>
        <w:tc>
          <w:tcPr>
            <w:tcW w:w="1079" w:type="dxa"/>
            <w:vAlign w:val="center"/>
          </w:tcPr>
          <w:p w14:paraId="790B5B39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3B78E5F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</w:tr>
      <w:tr w:rsidR="0025195C" w:rsidRPr="00206480" w14:paraId="4A8D9804" w14:textId="77777777" w:rsidTr="0025195C">
        <w:trPr>
          <w:trHeight w:val="398"/>
        </w:trPr>
        <w:tc>
          <w:tcPr>
            <w:tcW w:w="6917" w:type="dxa"/>
          </w:tcPr>
          <w:p w14:paraId="21D7257E" w14:textId="6B762C59" w:rsidR="0025195C" w:rsidRPr="00206480" w:rsidRDefault="0025195C" w:rsidP="002519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Interpret that Cost is internal to the organisation</w:t>
            </w:r>
          </w:p>
        </w:tc>
        <w:tc>
          <w:tcPr>
            <w:tcW w:w="1079" w:type="dxa"/>
            <w:vAlign w:val="center"/>
          </w:tcPr>
          <w:p w14:paraId="55C60B1E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A56E84" w14:textId="77777777" w:rsidR="0025195C" w:rsidRPr="00206480" w:rsidRDefault="0025195C" w:rsidP="0025195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69E4E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D5AAC74" w:rsidR="006B179A" w:rsidRPr="00280AF3" w:rsidRDefault="0079032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79032E">
              <w:rPr>
                <w:rFonts w:ascii="Arial" w:eastAsiaTheme="majorEastAsia" w:hAnsi="Arial" w:cs="Arial"/>
                <w:sz w:val="22"/>
                <w:szCs w:val="22"/>
              </w:rPr>
              <w:t>Carry out Cost Determination and Control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3F68D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9B5D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5195C" w:rsidRPr="00206480" w14:paraId="23A6645D" w14:textId="77777777" w:rsidTr="000330C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E09E8EC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Procure data from Production Planning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1DAF70B9" w14:textId="77777777" w:rsidTr="000330C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D398FCB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544C6506" w14:textId="77777777" w:rsidTr="000330C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44E5009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Standard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124CDA19" w14:textId="77777777" w:rsidTr="000330C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B615BAF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Labour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21B202A1" w14:textId="77777777" w:rsidTr="000330C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107306D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Prime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0157665B" w14:textId="77777777" w:rsidTr="000330C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BD995FF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Factory Overheads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0DDE5360" w14:textId="77777777" w:rsidTr="000330C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55C2DA7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Administrative overheads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5885AC50" w14:textId="77777777" w:rsidTr="000330C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C504D96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Packaging and delivery charges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79B046D3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5EE860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05ACE0" w14:textId="5FBD5F50" w:rsidR="0025195C" w:rsidRPr="00206480" w:rsidRDefault="0025195C" w:rsidP="0025195C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Determine Total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C5ECE8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E70D4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DB21E6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1E34A574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0BA347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83CF28" w14:textId="7EFE6895" w:rsidR="0025195C" w:rsidRPr="00206480" w:rsidRDefault="0025195C" w:rsidP="0025195C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Determine Sale Price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AF0EBD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D5675E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EB3A9F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6C3DB808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EBE4FB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C53A3" w14:textId="00FF2B3F" w:rsidR="0025195C" w:rsidRPr="00206480" w:rsidRDefault="0025195C" w:rsidP="0025195C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Identify Discount Allowed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187FA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2A7404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B16A08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7549B106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1E22E3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D69AF" w14:textId="582AC0F7" w:rsidR="0025195C" w:rsidRPr="00206480" w:rsidRDefault="0025195C" w:rsidP="0025195C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Decide Delivery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3C24EE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61ADCD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558E88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363D2F38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BEDAE4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E0394A" w14:textId="7B399C98" w:rsidR="0025195C" w:rsidRPr="00206480" w:rsidRDefault="0025195C" w:rsidP="0025195C">
            <w:pPr>
              <w:rPr>
                <w:rFonts w:ascii="Arial" w:hAnsi="Arial" w:cs="Arial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Interpret the external factors like market supply and demand competition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02AB44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71324F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A3DC09" w14:textId="77777777" w:rsidR="0025195C" w:rsidRPr="00206480" w:rsidRDefault="0025195C" w:rsidP="0025195C">
            <w:pPr>
              <w:rPr>
                <w:rFonts w:ascii="Arial" w:hAnsi="Arial" w:cs="Arial"/>
              </w:rPr>
            </w:pPr>
          </w:p>
        </w:tc>
      </w:tr>
      <w:tr w:rsidR="0025195C" w:rsidRPr="00206480" w14:paraId="0F7C6FA6" w14:textId="77777777" w:rsidTr="000330C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25195C" w:rsidRPr="00206480" w:rsidRDefault="0025195C" w:rsidP="002519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C3968DB" w:rsidR="0025195C" w:rsidRPr="00206480" w:rsidRDefault="0025195C" w:rsidP="0025195C">
            <w:pPr>
              <w:rPr>
                <w:rFonts w:ascii="Arial" w:hAnsi="Arial" w:cs="Arial"/>
                <w:sz w:val="22"/>
                <w:szCs w:val="20"/>
              </w:rPr>
            </w:pPr>
            <w:r w:rsidRPr="0066396A">
              <w:rPr>
                <w:rFonts w:ascii="Arial" w:hAnsi="Arial"/>
                <w:lang w:val="en-AU"/>
              </w:rPr>
              <w:t>Interpret that Cost is internal to the organisation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25195C" w:rsidRPr="00206480" w:rsidRDefault="0025195C" w:rsidP="002519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25195C" w:rsidRPr="00206480" w:rsidRDefault="0025195C" w:rsidP="002519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5C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5195C" w:rsidRPr="00206480" w:rsidRDefault="0025195C" w:rsidP="002519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AC54F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25195C" w:rsidRPr="00206480" w:rsidRDefault="0025195C" w:rsidP="002519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CCB1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1" w:name="_GoBack"/>
      <w:bookmarkEnd w:id="1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A556DAF" w:rsidR="006B179A" w:rsidRPr="00206480" w:rsidRDefault="0079032E" w:rsidP="006B179A">
            <w:pPr>
              <w:rPr>
                <w:rFonts w:ascii="Arial" w:hAnsi="Arial" w:cs="Arial"/>
              </w:rPr>
            </w:pPr>
            <w:r w:rsidRPr="0079032E">
              <w:rPr>
                <w:rFonts w:ascii="Arial" w:eastAsiaTheme="majorEastAsia" w:hAnsi="Arial" w:cs="Arial"/>
                <w:sz w:val="22"/>
                <w:szCs w:val="22"/>
              </w:rPr>
              <w:t>Carry out Cost Determination and Control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27CB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6780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22F873E" w:rsidR="00C05385" w:rsidRPr="00206480" w:rsidRDefault="00665B8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cost calculation?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A452CE4" w:rsidR="00C05385" w:rsidRPr="00206480" w:rsidRDefault="00665B8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steps of cost calculation.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8CEB3E1" w:rsidR="00C05385" w:rsidRPr="00206480" w:rsidRDefault="00665B8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benefits of cost calculation?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CD7A038" w:rsidR="00C05385" w:rsidRPr="00206480" w:rsidRDefault="00665B8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supply-demand relationship?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911C3" w14:textId="77777777" w:rsidR="009E64D2" w:rsidRDefault="009E64D2" w:rsidP="00C92255">
      <w:pPr>
        <w:spacing w:after="0" w:line="240" w:lineRule="auto"/>
      </w:pPr>
      <w:r>
        <w:separator/>
      </w:r>
    </w:p>
  </w:endnote>
  <w:endnote w:type="continuationSeparator" w:id="0">
    <w:p w14:paraId="7F27B015" w14:textId="77777777" w:rsidR="009E64D2" w:rsidRDefault="009E64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B46C3" w14:textId="77777777" w:rsidR="009E64D2" w:rsidRDefault="009E64D2" w:rsidP="00C92255">
      <w:pPr>
        <w:spacing w:after="0" w:line="240" w:lineRule="auto"/>
      </w:pPr>
      <w:r>
        <w:separator/>
      </w:r>
    </w:p>
  </w:footnote>
  <w:footnote w:type="continuationSeparator" w:id="0">
    <w:p w14:paraId="18BF4BF1" w14:textId="77777777" w:rsidR="009E64D2" w:rsidRDefault="009E64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6"/>
  </w:num>
  <w:num w:numId="11">
    <w:abstractNumId w:val="8"/>
  </w:num>
  <w:num w:numId="12">
    <w:abstractNumId w:val="15"/>
  </w:num>
  <w:num w:numId="13">
    <w:abstractNumId w:val="14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E235A"/>
    <w:rsid w:val="000F5A6C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5195C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0B3A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5B89"/>
    <w:rsid w:val="00665FB6"/>
    <w:rsid w:val="00670AA2"/>
    <w:rsid w:val="00671320"/>
    <w:rsid w:val="00687B4D"/>
    <w:rsid w:val="006A3B70"/>
    <w:rsid w:val="006A3DA6"/>
    <w:rsid w:val="006A7583"/>
    <w:rsid w:val="006B06CD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032E"/>
    <w:rsid w:val="00793BD2"/>
    <w:rsid w:val="007B55DB"/>
    <w:rsid w:val="007C23FE"/>
    <w:rsid w:val="007D50CD"/>
    <w:rsid w:val="007F4073"/>
    <w:rsid w:val="00801BB6"/>
    <w:rsid w:val="00805BE1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E64D2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9650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E30545"/>
    <w:rsid w:val="00E45CC6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B5432-6E04-4C20-AC77-1C3B5126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69</cp:revision>
  <dcterms:created xsi:type="dcterms:W3CDTF">2018-03-30T06:50:00Z</dcterms:created>
  <dcterms:modified xsi:type="dcterms:W3CDTF">2019-11-25T09:09:00Z</dcterms:modified>
</cp:coreProperties>
</file>